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EC06F" w14:textId="651C10E0" w:rsidR="0031619E" w:rsidRPr="004349B4" w:rsidRDefault="00631E20" w:rsidP="00DE67B6">
      <w:pPr>
        <w:pStyle w:val="Title"/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631E20">
        <w:rPr>
          <w:rFonts w:asciiTheme="minorHAnsi" w:hAnsiTheme="minorHAnsi" w:cstheme="minorHAnsi"/>
          <w:i w:val="0"/>
          <w:color w:val="0000FF"/>
          <w:spacing w:val="0"/>
          <w:sz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 wp14:anchorId="00C04662" wp14:editId="15A99D79">
            <wp:extent cx="723900" cy="828675"/>
            <wp:effectExtent l="0" t="0" r="0" b="9525"/>
            <wp:docPr id="1004176990" name="Picture 1" descr="A red sign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176990" name="Picture 1" descr="A red sign with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4096" cy="82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4309" w:rsidRPr="00DE67B6">
        <w:rPr>
          <w:rFonts w:asciiTheme="minorHAnsi" w:hAnsiTheme="minorHAnsi" w:cstheme="minorHAnsi"/>
          <w:i w:val="0"/>
          <w:color w:val="0000FF"/>
          <w:spacing w:val="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Welcome to </w:t>
      </w:r>
      <w:r w:rsidR="0061180B" w:rsidRPr="00DE67B6">
        <w:rPr>
          <w:rFonts w:asciiTheme="minorHAnsi" w:hAnsiTheme="minorHAnsi" w:cstheme="minorHAnsi"/>
          <w:i w:val="0"/>
          <w:color w:val="0000FF"/>
          <w:spacing w:val="0"/>
          <w:sz w:val="64"/>
          <w:szCs w:val="6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CIBC Soccer Fest 2024</w:t>
      </w:r>
    </w:p>
    <w:p w14:paraId="084EC070" w14:textId="216A9F96" w:rsidR="00354309" w:rsidRPr="00F71687" w:rsidRDefault="0061180B" w:rsidP="00354309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libri" w:hAnsi="Calibri" w:cs="Calibri"/>
          <w:color w:val="222222"/>
        </w:rPr>
      </w:pPr>
      <w:r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 xml:space="preserve">All teams will participate in Festival Activities </w:t>
      </w:r>
      <w:r w:rsidR="00354309" w:rsidRPr="00354309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 xml:space="preserve">on Saturday June </w:t>
      </w:r>
      <w:r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1</w:t>
      </w:r>
      <w:r w:rsidR="00354309" w:rsidRPr="00354309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, 202</w:t>
      </w:r>
      <w:r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t>4</w:t>
      </w:r>
      <w:r w:rsidR="009A5B9F">
        <w:rPr>
          <w:rStyle w:val="Strong"/>
          <w:rFonts w:ascii="Calibri" w:eastAsiaTheme="majorEastAsia" w:hAnsi="Calibri" w:cs="Calibri"/>
          <w:color w:val="222222"/>
          <w:sz w:val="28"/>
          <w:szCs w:val="21"/>
        </w:rPr>
        <w:br/>
      </w:r>
      <w:r w:rsidR="001D0A42" w:rsidRPr="00F71687">
        <w:rPr>
          <w:rStyle w:val="Strong"/>
          <w:rFonts w:ascii="Calibri" w:eastAsiaTheme="majorEastAsia" w:hAnsi="Calibri" w:cs="Calibri"/>
          <w:color w:val="222222"/>
        </w:rPr>
        <w:t>*Schedule is</w:t>
      </w:r>
      <w:r w:rsidR="007447FC" w:rsidRPr="00F71687">
        <w:rPr>
          <w:rStyle w:val="Strong"/>
          <w:rFonts w:ascii="Calibri" w:eastAsiaTheme="majorEastAsia" w:hAnsi="Calibri" w:cs="Calibri"/>
          <w:color w:val="222222"/>
        </w:rPr>
        <w:t xml:space="preserve"> </w:t>
      </w:r>
      <w:r w:rsidR="006873F2" w:rsidRPr="00F71687">
        <w:rPr>
          <w:rStyle w:val="Strong"/>
          <w:rFonts w:ascii="Calibri" w:eastAsiaTheme="majorEastAsia" w:hAnsi="Calibri" w:cs="Calibri"/>
          <w:color w:val="222222"/>
        </w:rPr>
        <w:t xml:space="preserve">posted </w:t>
      </w:r>
      <w:r w:rsidR="00F21A2D" w:rsidRPr="00F71687">
        <w:rPr>
          <w:rStyle w:val="Strong"/>
          <w:rFonts w:ascii="Calibri" w:eastAsiaTheme="majorEastAsia" w:hAnsi="Calibri" w:cs="Calibri"/>
          <w:color w:val="222222"/>
        </w:rPr>
        <w:t xml:space="preserve">on our website: </w:t>
      </w:r>
      <w:hyperlink r:id="rId12" w:history="1">
        <w:r w:rsidR="00F21A2D">
          <w:rPr>
            <w:rStyle w:val="Hyperlink"/>
            <w:rFonts w:eastAsiaTheme="majorEastAsia"/>
          </w:rPr>
          <w:t>Schedule.jpg (1027×704) (emsasouth.com)</w:t>
        </w:r>
      </w:hyperlink>
    </w:p>
    <w:p w14:paraId="084EC072" w14:textId="77777777" w:rsidR="004349B4" w:rsidRDefault="004349B4" w:rsidP="004349B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0000FF"/>
          <w:szCs w:val="21"/>
          <w:u w:val="single"/>
        </w:rPr>
      </w:pPr>
    </w:p>
    <w:p w14:paraId="2CE06ACB" w14:textId="018BDAA5" w:rsidR="0061180B" w:rsidRDefault="0061180B" w:rsidP="0061180B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U4</w:t>
      </w:r>
      <w:r w:rsidR="00F83FE6"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 xml:space="preserve"> and U</w:t>
      </w: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 xml:space="preserve">5 </w:t>
      </w:r>
      <w:r w:rsidR="00354309"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Headquarters</w:t>
      </w:r>
      <w:r w:rsidRPr="0061180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</w:t>
      </w:r>
      <w:r>
        <w:rPr>
          <w:rStyle w:val="Strong"/>
          <w:rFonts w:ascii="Calibri" w:eastAsiaTheme="majorEastAsia" w:hAnsi="Calibri" w:cs="Calibri"/>
          <w:color w:val="222222"/>
          <w:szCs w:val="21"/>
        </w:rPr>
        <w:t>-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Will be located at the </w:t>
      </w:r>
      <w:proofErr w:type="spellStart"/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Millhurst</w:t>
      </w:r>
      <w:proofErr w:type="spellEnd"/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Community Hall</w:t>
      </w:r>
      <w:r>
        <w:rPr>
          <w:rStyle w:val="Strong"/>
          <w:rFonts w:ascii="Calibri" w:eastAsiaTheme="majorEastAsia" w:hAnsi="Calibri" w:cs="Calibri"/>
          <w:color w:val="222222"/>
          <w:szCs w:val="21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(5611 - 19A Avenue)</w:t>
      </w:r>
      <w:r>
        <w:rPr>
          <w:rStyle w:val="Strong"/>
          <w:rFonts w:ascii="Calibri" w:eastAsiaTheme="majorEastAsia" w:hAnsi="Calibri" w:cs="Calibri"/>
          <w:color w:val="222222"/>
          <w:szCs w:val="21"/>
        </w:rPr>
        <w:t xml:space="preserve">.  </w:t>
      </w:r>
    </w:p>
    <w:p w14:paraId="518847BA" w14:textId="161B0A72" w:rsidR="0061180B" w:rsidRDefault="0061180B" w:rsidP="004349B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 xml:space="preserve">U7 </w:t>
      </w:r>
      <w:r w:rsidR="00F83FE6"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Headquarters</w:t>
      </w:r>
      <w:r w:rsidR="00F83FE6">
        <w:rPr>
          <w:rStyle w:val="Strong"/>
          <w:rFonts w:ascii="Calibri" w:eastAsiaTheme="majorEastAsia" w:hAnsi="Calibri" w:cs="Calibri"/>
          <w:color w:val="0000FF"/>
          <w:szCs w:val="21"/>
          <w:u w:val="single"/>
        </w:rPr>
        <w:t xml:space="preserve"> </w:t>
      </w:r>
      <w:r w:rsidR="00F83FE6" w:rsidRPr="004349B4">
        <w:rPr>
          <w:rStyle w:val="Strong"/>
          <w:rFonts w:ascii="Calibri" w:eastAsiaTheme="majorEastAsia" w:hAnsi="Calibri" w:cs="Calibri"/>
          <w:color w:val="0000FF"/>
          <w:szCs w:val="21"/>
        </w:rPr>
        <w:t>-</w:t>
      </w:r>
      <w:r w:rsidR="00354309"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 Will be located at </w:t>
      </w:r>
      <w:r>
        <w:rPr>
          <w:rStyle w:val="Strong"/>
          <w:rFonts w:ascii="Calibri" w:eastAsiaTheme="majorEastAsia" w:hAnsi="Calibri" w:cs="Calibri"/>
          <w:color w:val="222222"/>
          <w:szCs w:val="21"/>
        </w:rPr>
        <w:t xml:space="preserve">St Richards </w:t>
      </w:r>
      <w:r w:rsidR="00274829">
        <w:rPr>
          <w:rStyle w:val="Strong"/>
          <w:rFonts w:ascii="Calibri" w:eastAsiaTheme="majorEastAsia" w:hAnsi="Calibri" w:cs="Calibri"/>
          <w:color w:val="222222"/>
          <w:szCs w:val="21"/>
        </w:rPr>
        <w:t>(</w:t>
      </w:r>
      <w:r w:rsidR="00274829" w:rsidRPr="00274829">
        <w:rPr>
          <w:rStyle w:val="Strong"/>
          <w:rFonts w:ascii="Calibri" w:eastAsiaTheme="majorEastAsia" w:hAnsi="Calibri" w:cs="Calibri"/>
          <w:color w:val="222222"/>
          <w:szCs w:val="21"/>
        </w:rPr>
        <w:t>5704 Mill Woods Road South N</w:t>
      </w:r>
      <w:r w:rsidR="00274829">
        <w:rPr>
          <w:rStyle w:val="Strong"/>
          <w:rFonts w:ascii="Calibri" w:eastAsiaTheme="majorEastAsia" w:hAnsi="Calibri" w:cs="Calibri"/>
          <w:color w:val="222222"/>
          <w:szCs w:val="21"/>
        </w:rPr>
        <w:t>W)</w:t>
      </w:r>
    </w:p>
    <w:p w14:paraId="084EC073" w14:textId="63F8E5A9" w:rsidR="004349B4" w:rsidRPr="00A422E4" w:rsidRDefault="0061180B" w:rsidP="004349B4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Helvetica" w:eastAsiaTheme="majorEastAsia" w:hAnsi="Helvetica" w:cs="Helvetica"/>
          <w:iCs/>
          <w:sz w:val="21"/>
          <w:szCs w:val="21"/>
        </w:rPr>
      </w:pPr>
      <w:r>
        <w:rPr>
          <w:rStyle w:val="Strong"/>
          <w:rFonts w:ascii="Helvetica" w:eastAsiaTheme="majorEastAsia" w:hAnsi="Helvetica" w:cs="Helvetica"/>
          <w:sz w:val="21"/>
          <w:szCs w:val="21"/>
        </w:rPr>
        <w:t>*</w:t>
      </w:r>
      <w:r w:rsidR="004349B4" w:rsidRPr="00A422E4">
        <w:rPr>
          <w:rStyle w:val="Strong"/>
          <w:rFonts w:ascii="Helvetica" w:eastAsiaTheme="majorEastAsia" w:hAnsi="Helvetica" w:cs="Helvetica"/>
          <w:sz w:val="21"/>
          <w:szCs w:val="21"/>
        </w:rPr>
        <w:t>There is also a site map for your convenience to see how the fields will be set up</w:t>
      </w:r>
      <w:r>
        <w:rPr>
          <w:rStyle w:val="Strong"/>
          <w:rFonts w:ascii="Helvetica" w:eastAsiaTheme="majorEastAsia" w:hAnsi="Helvetica" w:cs="Helvetica"/>
          <w:sz w:val="21"/>
          <w:szCs w:val="21"/>
        </w:rPr>
        <w:t>.</w:t>
      </w:r>
      <w:r w:rsidR="00244C0E">
        <w:rPr>
          <w:rStyle w:val="Strong"/>
          <w:rFonts w:ascii="Helvetica" w:eastAsiaTheme="majorEastAsia" w:hAnsi="Helvetica" w:cs="Helvetica"/>
          <w:sz w:val="21"/>
          <w:szCs w:val="21"/>
        </w:rPr>
        <w:t xml:space="preserve"> </w:t>
      </w:r>
      <w:hyperlink r:id="rId13" w:history="1">
        <w:r w:rsidR="00244C0E">
          <w:rPr>
            <w:rStyle w:val="Hyperlink"/>
            <w:rFonts w:eastAsiaTheme="majorEastAsia"/>
          </w:rPr>
          <w:t>2024-Mini-Fest-Map.pdf (emsasouth.com)</w:t>
        </w:r>
      </w:hyperlink>
      <w:r w:rsidR="00244C0E">
        <w:t xml:space="preserve"> </w:t>
      </w:r>
    </w:p>
    <w:p w14:paraId="084EC074" w14:textId="777777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i/>
          <w:iCs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Medal Presentations</w:t>
      </w:r>
      <w:r w:rsidRPr="004349B4">
        <w:rPr>
          <w:rStyle w:val="Strong"/>
          <w:rFonts w:ascii="Calibri" w:eastAsiaTheme="majorEastAsia" w:hAnsi="Calibri" w:cs="Calibri"/>
          <w:color w:val="0000FF"/>
          <w:szCs w:val="21"/>
          <w:u w:val="single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- Each player will receive a “MEDAL” for their outstanding participation!</w:t>
      </w:r>
    </w:p>
    <w:p w14:paraId="084EC075" w14:textId="69B11FB8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b/>
          <w:bCs/>
          <w:i/>
          <w:iCs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Medal Presentations</w:t>
      </w:r>
      <w:r w:rsidRPr="004349B4">
        <w:rPr>
          <w:rStyle w:val="Strong"/>
          <w:rFonts w:ascii="Calibri" w:eastAsiaTheme="majorEastAsia" w:hAnsi="Calibri" w:cs="Calibri"/>
          <w:color w:val="0000FF"/>
          <w:szCs w:val="21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will be handed out immediately after your </w:t>
      </w:r>
      <w:r w:rsidR="0061180B">
        <w:rPr>
          <w:rStyle w:val="Strong"/>
          <w:rFonts w:ascii="Calibri" w:eastAsiaTheme="majorEastAsia" w:hAnsi="Calibri" w:cs="Calibri"/>
          <w:color w:val="222222"/>
          <w:szCs w:val="21"/>
        </w:rPr>
        <w:t>scrimmage</w:t>
      </w:r>
      <w:r w:rsidR="0061180B" w:rsidRPr="00354309">
        <w:rPr>
          <w:rStyle w:val="Strong"/>
          <w:rFonts w:ascii="Calibri" w:eastAsiaTheme="majorEastAsia" w:hAnsi="Calibri" w:cs="Calibri"/>
          <w:color w:val="222222"/>
          <w:szCs w:val="21"/>
        </w:rPr>
        <w:t>,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in the ice rink</w:t>
      </w:r>
      <w:r w:rsidR="009C593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</w:t>
      </w:r>
      <w:r w:rsidR="00B13FC0">
        <w:rPr>
          <w:rStyle w:val="Strong"/>
          <w:rFonts w:ascii="Calibri" w:eastAsiaTheme="majorEastAsia" w:hAnsi="Calibri" w:cs="Calibri"/>
          <w:color w:val="222222"/>
          <w:szCs w:val="21"/>
        </w:rPr>
        <w:t xml:space="preserve">behind </w:t>
      </w:r>
      <w:proofErr w:type="spellStart"/>
      <w:r w:rsidR="00B13FC0">
        <w:rPr>
          <w:rStyle w:val="Strong"/>
          <w:rFonts w:ascii="Calibri" w:eastAsiaTheme="majorEastAsia" w:hAnsi="Calibri" w:cs="Calibri"/>
          <w:color w:val="222222"/>
          <w:szCs w:val="21"/>
        </w:rPr>
        <w:t>Millhurst</w:t>
      </w:r>
      <w:proofErr w:type="spellEnd"/>
      <w:r w:rsidR="00B13FC0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Community Hall.</w:t>
      </w:r>
    </w:p>
    <w:p w14:paraId="084EC076" w14:textId="1A86B76F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Parking</w:t>
      </w:r>
      <w:r w:rsidR="004C1168"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>-</w:t>
      </w:r>
      <w:r w:rsidRPr="004C1168">
        <w:rPr>
          <w:rStyle w:val="Strong"/>
          <w:rFonts w:ascii="Calibri" w:eastAsiaTheme="majorEastAsia" w:hAnsi="Calibri" w:cs="Calibri"/>
          <w:szCs w:val="21"/>
          <w:highlight w:val="yellow"/>
        </w:rPr>
        <w:t xml:space="preserve">Please </w:t>
      </w:r>
      <w:r w:rsidR="004C1168" w:rsidRPr="004C1168">
        <w:rPr>
          <w:rStyle w:val="Strong"/>
          <w:rFonts w:ascii="Calibri" w:eastAsiaTheme="majorEastAsia" w:hAnsi="Calibri" w:cs="Calibri"/>
          <w:szCs w:val="21"/>
          <w:highlight w:val="yellow"/>
        </w:rPr>
        <w:t>Park</w:t>
      </w:r>
      <w:r w:rsidRPr="004C1168">
        <w:rPr>
          <w:rStyle w:val="Strong"/>
          <w:rFonts w:ascii="Calibri" w:eastAsiaTheme="majorEastAsia" w:hAnsi="Calibri" w:cs="Calibri"/>
          <w:szCs w:val="21"/>
          <w:highlight w:val="yellow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in designated areas only; the city is aware of our tournament and will be watching undesignated areas.</w:t>
      </w:r>
      <w:r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 xml:space="preserve">DO NOT park in the strip mall parking lot across from </w:t>
      </w:r>
      <w:proofErr w:type="spellStart"/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Mill</w:t>
      </w:r>
      <w:r w:rsidR="009474F2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h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urst</w:t>
      </w:r>
      <w:proofErr w:type="spellEnd"/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 xml:space="preserve"> Hall and Husky.  </w:t>
      </w:r>
      <w:r w:rsidR="009474F2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EMSA South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 xml:space="preserve"> assumes NO responsibility for any tickets incurred while at the </w:t>
      </w:r>
      <w:proofErr w:type="gramStart"/>
      <w:r w:rsidR="009474F2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Festival</w:t>
      </w:r>
      <w:proofErr w:type="gramEnd"/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. Please</w:t>
      </w:r>
      <w:r w:rsidRPr="004C1168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</w:rPr>
        <w:t>stress this among your parents.</w:t>
      </w:r>
    </w:p>
    <w:p w14:paraId="084EC077" w14:textId="5849C3E3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Concession</w:t>
      </w: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- There will be a variety of refreshments and food available for purchase</w:t>
      </w:r>
      <w:r w:rsidR="006B0E5A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from Fat Franks food truck</w:t>
      </w:r>
      <w:r w:rsidR="00F1719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in the </w:t>
      </w:r>
      <w:proofErr w:type="spellStart"/>
      <w:r w:rsidR="00F1719B">
        <w:rPr>
          <w:rStyle w:val="Strong"/>
          <w:rFonts w:ascii="Calibri" w:eastAsiaTheme="majorEastAsia" w:hAnsi="Calibri" w:cs="Calibri"/>
          <w:color w:val="222222"/>
          <w:szCs w:val="21"/>
        </w:rPr>
        <w:t>Millhurst</w:t>
      </w:r>
      <w:proofErr w:type="spellEnd"/>
      <w:r w:rsidR="00F1719B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Community parking lot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.  The concession will run from </w:t>
      </w:r>
      <w:r w:rsidR="008757F6">
        <w:rPr>
          <w:rStyle w:val="Strong"/>
          <w:rFonts w:ascii="Calibri" w:eastAsiaTheme="majorEastAsia" w:hAnsi="Calibri" w:cs="Calibri"/>
          <w:color w:val="222222"/>
          <w:szCs w:val="21"/>
        </w:rPr>
        <w:t>9:00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AM – </w:t>
      </w:r>
      <w:r w:rsidR="008757F6">
        <w:rPr>
          <w:rStyle w:val="Strong"/>
          <w:rFonts w:ascii="Calibri" w:eastAsiaTheme="majorEastAsia" w:hAnsi="Calibri" w:cs="Calibri"/>
          <w:color w:val="222222"/>
          <w:szCs w:val="21"/>
        </w:rPr>
        <w:t>5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:00 PM</w:t>
      </w:r>
      <w:r w:rsidR="00FD26C8">
        <w:rPr>
          <w:rStyle w:val="Strong"/>
          <w:rFonts w:ascii="Calibri" w:eastAsiaTheme="majorEastAsia" w:hAnsi="Calibri" w:cs="Calibri"/>
          <w:color w:val="222222"/>
          <w:szCs w:val="21"/>
        </w:rPr>
        <w:t>. Cash and Cards are accepted.</w:t>
      </w:r>
    </w:p>
    <w:p w14:paraId="084EC078" w14:textId="7566E3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proofErr w:type="spellStart"/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</w:rPr>
        <w:t>Bounceroo</w:t>
      </w:r>
      <w:proofErr w:type="spellEnd"/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- The Bouncy Castles will be on site from </w:t>
      </w:r>
      <w:r w:rsidR="0061180B">
        <w:rPr>
          <w:rStyle w:val="Strong"/>
          <w:rFonts w:ascii="Calibri" w:eastAsiaTheme="majorEastAsia" w:hAnsi="Calibri" w:cs="Calibri"/>
          <w:color w:val="222222"/>
          <w:szCs w:val="21"/>
        </w:rPr>
        <w:t>9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:00 AM - </w:t>
      </w:r>
      <w:r w:rsidR="0061180B">
        <w:rPr>
          <w:rStyle w:val="Strong"/>
          <w:rFonts w:ascii="Calibri" w:eastAsiaTheme="majorEastAsia" w:hAnsi="Calibri" w:cs="Calibri"/>
          <w:color w:val="222222"/>
          <w:szCs w:val="21"/>
        </w:rPr>
        <w:t>4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>:00 PM</w:t>
      </w:r>
      <w:r w:rsidR="004C1168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for </w:t>
      </w:r>
      <w:r w:rsidR="00D01464">
        <w:rPr>
          <w:rStyle w:val="Strong"/>
          <w:rFonts w:ascii="Calibri" w:eastAsiaTheme="majorEastAsia" w:hAnsi="Calibri" w:cs="Calibri"/>
          <w:color w:val="222222"/>
          <w:szCs w:val="21"/>
        </w:rPr>
        <w:t xml:space="preserve">U4 – U7 </w:t>
      </w:r>
      <w:r w:rsidR="004C1168">
        <w:rPr>
          <w:rStyle w:val="Strong"/>
          <w:rFonts w:ascii="Calibri" w:eastAsiaTheme="majorEastAsia" w:hAnsi="Calibri" w:cs="Calibri"/>
          <w:color w:val="222222"/>
          <w:szCs w:val="21"/>
        </w:rPr>
        <w:t>players</w:t>
      </w:r>
      <w:r w:rsidR="00DD1E8E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only</w:t>
      </w:r>
      <w:r w:rsidR="00072507">
        <w:rPr>
          <w:rStyle w:val="Strong"/>
          <w:rFonts w:ascii="Calibri" w:eastAsiaTheme="majorEastAsia" w:hAnsi="Calibri" w:cs="Calibri"/>
          <w:color w:val="222222"/>
          <w:szCs w:val="21"/>
        </w:rPr>
        <w:t xml:space="preserve"> during their time slot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</w:rPr>
        <w:t xml:space="preserve">. </w:t>
      </w:r>
    </w:p>
    <w:p w14:paraId="084EC07A" w14:textId="079C8869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  <w:shd w:val="clear" w:color="auto" w:fill="FFFFFF"/>
        </w:rPr>
        <w:t>Weather</w:t>
      </w:r>
      <w:r w:rsidRPr="00354309">
        <w:rPr>
          <w:rStyle w:val="Strong"/>
          <w:rFonts w:ascii="Calibri" w:eastAsiaTheme="majorEastAsia" w:hAnsi="Calibri" w:cs="Calibri"/>
          <w:color w:val="7030A0"/>
          <w:szCs w:val="21"/>
          <w:shd w:val="clear" w:color="auto" w:fill="FFFFFF"/>
        </w:rPr>
        <w:t xml:space="preserve"> 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- Mini Fest will be played rain or shine! Come prepared for any type of weather. Please remember your mosquito spray, </w:t>
      </w:r>
      <w:r w:rsidR="00291D19"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sunscreen,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and lawn chairs.</w:t>
      </w:r>
      <w:r w:rsidR="002168EA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  <w:r w:rsidR="001A74CC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</w:p>
    <w:p w14:paraId="084EC07B" w14:textId="50AB51B6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</w:pPr>
      <w:r w:rsidRPr="00244C0E">
        <w:rPr>
          <w:rStyle w:val="Strong"/>
          <w:rFonts w:ascii="Calibri" w:eastAsiaTheme="majorEastAsia" w:hAnsi="Calibri" w:cs="Calibri"/>
          <w:color w:val="0000FF"/>
          <w:sz w:val="28"/>
          <w:szCs w:val="28"/>
          <w:u w:val="single"/>
          <w:shd w:val="clear" w:color="auto" w:fill="FFFFFF"/>
        </w:rPr>
        <w:t>Coaches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  <w:r w:rsidR="00A523CC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–</w:t>
      </w: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 xml:space="preserve"> </w:t>
      </w:r>
      <w:r w:rsidR="00A523CC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Please remember your equipment!  U</w:t>
      </w:r>
      <w:r w:rsidR="0006013C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7 teams do NOT need nets.</w:t>
      </w:r>
    </w:p>
    <w:p w14:paraId="084EC07C" w14:textId="6CCE8676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 xml:space="preserve">Please share this information with </w:t>
      </w: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 xml:space="preserve">all </w:t>
      </w: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>your parents</w:t>
      </w:r>
      <w:r w:rsidR="004C1168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t>.</w:t>
      </w:r>
      <w:r w:rsidRPr="00354309">
        <w:rPr>
          <w:rFonts w:ascii="Calibri" w:hAnsi="Calibri" w:cs="Calibri"/>
          <w:b/>
          <w:bCs/>
          <w:color w:val="222222"/>
          <w:szCs w:val="21"/>
          <w:shd w:val="clear" w:color="auto" w:fill="FFFFFF"/>
        </w:rPr>
        <w:br/>
      </w:r>
    </w:p>
    <w:p w14:paraId="084EC07D" w14:textId="77777777" w:rsidR="00354309" w:rsidRPr="00354309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  <w:r w:rsidRPr="00354309">
        <w:rPr>
          <w:rStyle w:val="Strong"/>
          <w:rFonts w:ascii="Calibri" w:eastAsiaTheme="majorEastAsia" w:hAnsi="Calibri" w:cs="Calibri"/>
          <w:color w:val="222222"/>
          <w:szCs w:val="21"/>
          <w:highlight w:val="yellow"/>
          <w:shd w:val="clear" w:color="auto" w:fill="FFFFFF"/>
        </w:rPr>
        <w:t>***Please remember that neither smoking nor pets of any kind are allowed at tournament HQ or onsite at any game fields***</w:t>
      </w:r>
    </w:p>
    <w:p w14:paraId="169DB965" w14:textId="77777777" w:rsidR="000B0A32" w:rsidRDefault="00354309" w:rsidP="00354309">
      <w:pPr>
        <w:pStyle w:val="NormalWeb"/>
        <w:shd w:val="clear" w:color="auto" w:fill="FFFFFF"/>
        <w:spacing w:before="0" w:beforeAutospacing="0" w:after="150" w:afterAutospacing="0"/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</w:pPr>
      <w:r w:rsidRPr="00354309">
        <w:rPr>
          <w:rStyle w:val="Strong"/>
          <w:rFonts w:ascii="Calibri" w:eastAsiaTheme="majorEastAsia" w:hAnsi="Calibri" w:cs="Calibri"/>
          <w:color w:val="222222"/>
          <w:szCs w:val="21"/>
          <w:shd w:val="clear" w:color="auto" w:fill="FFFFFF"/>
        </w:rPr>
        <w:t>We hope you enjoy the festival and have fun!</w:t>
      </w:r>
    </w:p>
    <w:p w14:paraId="5E16BD52" w14:textId="77777777" w:rsidR="00A46243" w:rsidRDefault="00A46243" w:rsidP="00354309">
      <w:pPr>
        <w:pStyle w:val="NormalWeb"/>
        <w:shd w:val="clear" w:color="auto" w:fill="FFFFFF"/>
        <w:spacing w:before="0" w:beforeAutospacing="0" w:after="150" w:afterAutospacing="0"/>
        <w:rPr>
          <w:rFonts w:ascii="Calibri" w:hAnsi="Calibri" w:cs="Calibri"/>
          <w:color w:val="222222"/>
          <w:szCs w:val="21"/>
        </w:rPr>
      </w:pPr>
    </w:p>
    <w:p w14:paraId="084EC080" w14:textId="40061EF0" w:rsidR="00354309" w:rsidRPr="00DE67B6" w:rsidRDefault="00BC7CBC" w:rsidP="00DE67B6">
      <w:pPr>
        <w:pStyle w:val="NormalWeb"/>
        <w:shd w:val="clear" w:color="auto" w:fill="FFFFFF"/>
        <w:spacing w:before="0" w:beforeAutospacing="0" w:after="150" w:afterAutospacing="0"/>
      </w:pPr>
      <w:r w:rsidRPr="00BC7CBC">
        <w:rPr>
          <w:rStyle w:val="Strong"/>
          <w:rFonts w:ascii="Helvetica" w:eastAsiaTheme="majorEastAsia" w:hAnsi="Helvetica" w:cs="Helvetica"/>
          <w:i/>
          <w:iCs/>
          <w:color w:val="FF0000"/>
          <w:sz w:val="22"/>
          <w:szCs w:val="22"/>
        </w:rPr>
        <w:drawing>
          <wp:inline distT="0" distB="0" distL="0" distR="0" wp14:anchorId="45DDBBBF" wp14:editId="68DBE014">
            <wp:extent cx="1459522" cy="457200"/>
            <wp:effectExtent l="0" t="0" r="7620" b="0"/>
            <wp:docPr id="977544664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544664" name="Picture 1" descr="A white rectangular sign with blue text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1186" cy="463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A32">
        <w:rPr>
          <w:rStyle w:val="Strong"/>
          <w:rFonts w:ascii="Helvetica" w:eastAsiaTheme="majorEastAsia" w:hAnsi="Helvetica" w:cs="Helvetica"/>
          <w:i/>
          <w:iCs/>
          <w:color w:val="FF0000"/>
          <w:sz w:val="22"/>
          <w:szCs w:val="22"/>
        </w:rPr>
        <w:t xml:space="preserve">    </w:t>
      </w:r>
      <w:r w:rsidR="00E070CF" w:rsidRPr="00E070CF">
        <w:rPr>
          <w:rStyle w:val="Strong"/>
          <w:rFonts w:ascii="Helvetica" w:eastAsiaTheme="majorEastAsia" w:hAnsi="Helvetica" w:cs="Helvetica"/>
          <w:i/>
          <w:iCs/>
          <w:color w:val="FF0000"/>
          <w:sz w:val="22"/>
          <w:szCs w:val="22"/>
        </w:rPr>
        <w:drawing>
          <wp:inline distT="0" distB="0" distL="0" distR="0" wp14:anchorId="48312F0C" wp14:editId="2A367864">
            <wp:extent cx="4067743" cy="647790"/>
            <wp:effectExtent l="0" t="0" r="9525" b="0"/>
            <wp:docPr id="218778074" name="Picture 1" descr="A group of logo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778074" name="Picture 1" descr="A group of logos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6243" w:rsidRPr="00A46243">
        <w:t xml:space="preserve"> </w:t>
      </w:r>
    </w:p>
    <w:sectPr w:rsidR="00354309" w:rsidRPr="00DE67B6" w:rsidSect="003543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0F2A3" w14:textId="77777777" w:rsidR="00C04121" w:rsidRDefault="00C04121" w:rsidP="00354309">
      <w:pPr>
        <w:spacing w:after="0" w:line="240" w:lineRule="auto"/>
      </w:pPr>
      <w:r>
        <w:separator/>
      </w:r>
    </w:p>
  </w:endnote>
  <w:endnote w:type="continuationSeparator" w:id="0">
    <w:p w14:paraId="48019275" w14:textId="77777777" w:rsidR="00C04121" w:rsidRDefault="00C04121" w:rsidP="00354309">
      <w:pPr>
        <w:spacing w:after="0" w:line="240" w:lineRule="auto"/>
      </w:pPr>
      <w:r>
        <w:continuationSeparator/>
      </w:r>
    </w:p>
  </w:endnote>
  <w:endnote w:type="continuationNotice" w:id="1">
    <w:p w14:paraId="1553D910" w14:textId="77777777" w:rsidR="00C04121" w:rsidRDefault="00C041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38AC" w14:textId="77777777" w:rsidR="00C04121" w:rsidRDefault="00C04121" w:rsidP="00354309">
      <w:pPr>
        <w:spacing w:after="0" w:line="240" w:lineRule="auto"/>
      </w:pPr>
      <w:r>
        <w:separator/>
      </w:r>
    </w:p>
  </w:footnote>
  <w:footnote w:type="continuationSeparator" w:id="0">
    <w:p w14:paraId="0B2CC7C7" w14:textId="77777777" w:rsidR="00C04121" w:rsidRDefault="00C04121" w:rsidP="00354309">
      <w:pPr>
        <w:spacing w:after="0" w:line="240" w:lineRule="auto"/>
      </w:pPr>
      <w:r>
        <w:continuationSeparator/>
      </w:r>
    </w:p>
  </w:footnote>
  <w:footnote w:type="continuationNotice" w:id="1">
    <w:p w14:paraId="19D22BB2" w14:textId="77777777" w:rsidR="00C04121" w:rsidRDefault="00C041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09"/>
    <w:rsid w:val="0006013C"/>
    <w:rsid w:val="00072507"/>
    <w:rsid w:val="00084626"/>
    <w:rsid w:val="000B0A32"/>
    <w:rsid w:val="001852C4"/>
    <w:rsid w:val="00186CDC"/>
    <w:rsid w:val="001A74CC"/>
    <w:rsid w:val="001C038C"/>
    <w:rsid w:val="001D0A42"/>
    <w:rsid w:val="001F1655"/>
    <w:rsid w:val="002168EA"/>
    <w:rsid w:val="00244C0E"/>
    <w:rsid w:val="00260D39"/>
    <w:rsid w:val="00274829"/>
    <w:rsid w:val="00291D19"/>
    <w:rsid w:val="002D3BDE"/>
    <w:rsid w:val="002D4AD3"/>
    <w:rsid w:val="002F53BD"/>
    <w:rsid w:val="0031619E"/>
    <w:rsid w:val="003343C8"/>
    <w:rsid w:val="00354309"/>
    <w:rsid w:val="003D394C"/>
    <w:rsid w:val="00426630"/>
    <w:rsid w:val="004349B4"/>
    <w:rsid w:val="00471BA4"/>
    <w:rsid w:val="004852D4"/>
    <w:rsid w:val="004C1168"/>
    <w:rsid w:val="00534ED4"/>
    <w:rsid w:val="0057053D"/>
    <w:rsid w:val="00576E5A"/>
    <w:rsid w:val="005E0F57"/>
    <w:rsid w:val="005E2AA3"/>
    <w:rsid w:val="0061180B"/>
    <w:rsid w:val="00631E20"/>
    <w:rsid w:val="00637CA4"/>
    <w:rsid w:val="00684705"/>
    <w:rsid w:val="006873F2"/>
    <w:rsid w:val="006B0E5A"/>
    <w:rsid w:val="0070552E"/>
    <w:rsid w:val="007447FC"/>
    <w:rsid w:val="0078134E"/>
    <w:rsid w:val="007911A8"/>
    <w:rsid w:val="007E3AC4"/>
    <w:rsid w:val="008757F6"/>
    <w:rsid w:val="008A4A70"/>
    <w:rsid w:val="008A674B"/>
    <w:rsid w:val="00923E80"/>
    <w:rsid w:val="009474F2"/>
    <w:rsid w:val="009977AF"/>
    <w:rsid w:val="009A5B9F"/>
    <w:rsid w:val="009C593B"/>
    <w:rsid w:val="00A11024"/>
    <w:rsid w:val="00A46243"/>
    <w:rsid w:val="00A523CC"/>
    <w:rsid w:val="00A873C7"/>
    <w:rsid w:val="00AB3931"/>
    <w:rsid w:val="00B01C48"/>
    <w:rsid w:val="00B13FC0"/>
    <w:rsid w:val="00B349EE"/>
    <w:rsid w:val="00B507B9"/>
    <w:rsid w:val="00B57618"/>
    <w:rsid w:val="00B65DD0"/>
    <w:rsid w:val="00BC7CBC"/>
    <w:rsid w:val="00C04121"/>
    <w:rsid w:val="00C253D4"/>
    <w:rsid w:val="00C30DBA"/>
    <w:rsid w:val="00C678CD"/>
    <w:rsid w:val="00C90EE5"/>
    <w:rsid w:val="00CC0A83"/>
    <w:rsid w:val="00D01464"/>
    <w:rsid w:val="00D12D63"/>
    <w:rsid w:val="00D559CC"/>
    <w:rsid w:val="00D737B8"/>
    <w:rsid w:val="00DA0A4D"/>
    <w:rsid w:val="00DD1E8E"/>
    <w:rsid w:val="00DE4696"/>
    <w:rsid w:val="00DE67B6"/>
    <w:rsid w:val="00E0158F"/>
    <w:rsid w:val="00E070CF"/>
    <w:rsid w:val="00E369C5"/>
    <w:rsid w:val="00E53655"/>
    <w:rsid w:val="00EA155B"/>
    <w:rsid w:val="00EE2081"/>
    <w:rsid w:val="00EE773A"/>
    <w:rsid w:val="00F1719B"/>
    <w:rsid w:val="00F21A2D"/>
    <w:rsid w:val="00F45FDF"/>
    <w:rsid w:val="00F618ED"/>
    <w:rsid w:val="00F71687"/>
    <w:rsid w:val="00F83FE6"/>
    <w:rsid w:val="00F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C06F"/>
  <w15:docId w15:val="{D7D66006-C364-416A-990A-A6A4A1A3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09"/>
  </w:style>
  <w:style w:type="paragraph" w:styleId="Heading1">
    <w:name w:val="heading 1"/>
    <w:basedOn w:val="Normal"/>
    <w:next w:val="Normal"/>
    <w:link w:val="Heading1Char"/>
    <w:uiPriority w:val="9"/>
    <w:qFormat/>
    <w:rsid w:val="00354309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4309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4309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309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309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309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309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309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309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30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30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30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4309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54309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3543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4309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4309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354309"/>
    <w:rPr>
      <w:b/>
      <w:bCs/>
      <w:spacing w:val="0"/>
    </w:rPr>
  </w:style>
  <w:style w:type="character" w:styleId="Emphasis">
    <w:name w:val="Emphasis"/>
    <w:uiPriority w:val="20"/>
    <w:qFormat/>
    <w:rsid w:val="00354309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354309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3543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4309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354309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4309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430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35430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354309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354309"/>
    <w:rPr>
      <w:smallCaps/>
    </w:rPr>
  </w:style>
  <w:style w:type="character" w:styleId="IntenseReference">
    <w:name w:val="Intense Reference"/>
    <w:uiPriority w:val="32"/>
    <w:qFormat/>
    <w:rsid w:val="00354309"/>
    <w:rPr>
      <w:b/>
      <w:bCs/>
      <w:smallCaps/>
      <w:color w:val="auto"/>
    </w:rPr>
  </w:style>
  <w:style w:type="character" w:styleId="BookTitle">
    <w:name w:val="Book Title"/>
    <w:uiPriority w:val="33"/>
    <w:qFormat/>
    <w:rsid w:val="0035430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4309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5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09"/>
  </w:style>
  <w:style w:type="paragraph" w:styleId="Footer">
    <w:name w:val="footer"/>
    <w:basedOn w:val="Normal"/>
    <w:link w:val="FooterChar"/>
    <w:uiPriority w:val="99"/>
    <w:unhideWhenUsed/>
    <w:rsid w:val="00354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09"/>
  </w:style>
  <w:style w:type="paragraph" w:styleId="NormalWeb">
    <w:name w:val="Normal (Web)"/>
    <w:basedOn w:val="Normal"/>
    <w:uiPriority w:val="99"/>
    <w:unhideWhenUsed/>
    <w:rsid w:val="0035430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3543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30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46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5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sasouth.com/wp-content/uploads/2024/05/2024-Mini-Fest-Map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asouth.com/wp-content/uploads/2024/05/Schedule.j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A1C6F5A219408D4B88269D61C423" ma:contentTypeVersion="15" ma:contentTypeDescription="Create a new document." ma:contentTypeScope="" ma:versionID="783d3cf443b3eaaf9a49291efe391971">
  <xsd:schema xmlns:xsd="http://www.w3.org/2001/XMLSchema" xmlns:xs="http://www.w3.org/2001/XMLSchema" xmlns:p="http://schemas.microsoft.com/office/2006/metadata/properties" xmlns:ns2="deae5b87-e0a8-4577-8bf3-ac0810fb6479" xmlns:ns3="33e56c7d-a8db-44b7-9e7c-1d16489857b3" targetNamespace="http://schemas.microsoft.com/office/2006/metadata/properties" ma:root="true" ma:fieldsID="967ac544cc6f123427ca2590861fcc43" ns2:_="" ns3:_="">
    <xsd:import namespace="deae5b87-e0a8-4577-8bf3-ac0810fb6479"/>
    <xsd:import namespace="33e56c7d-a8db-44b7-9e7c-1d1648985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e5b87-e0a8-4577-8bf3-ac0810fb6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7d3c0a3-b64e-44bb-99b6-04c883b10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6c7d-a8db-44b7-9e7c-1d16489857b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6c0d8ff-8474-45e8-9c51-a25766c85287}" ma:internalName="TaxCatchAll" ma:showField="CatchAllData" ma:web="33e56c7d-a8db-44b7-9e7c-1d1648985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e56c7d-a8db-44b7-9e7c-1d16489857b3" xsi:nil="true"/>
    <lcf76f155ced4ddcb4097134ff3c332f xmlns="deae5b87-e0a8-4577-8bf3-ac0810fb64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89DF69-D8AC-48C2-95CC-C1D66A927D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ACAC6-AC34-4C12-8417-110199287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7A4D45-8048-485F-9A7D-1E01E914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e5b87-e0a8-4577-8bf3-ac0810fb6479"/>
    <ds:schemaRef ds:uri="33e56c7d-a8db-44b7-9e7c-1d1648985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DC54A5-57A0-4143-A79B-34B3845759BA}">
  <ds:schemaRefs>
    <ds:schemaRef ds:uri="http://schemas.microsoft.com/office/2006/metadata/properties"/>
    <ds:schemaRef ds:uri="http://schemas.microsoft.com/office/infopath/2007/PartnerControls"/>
    <ds:schemaRef ds:uri="33e56c7d-a8db-44b7-9e7c-1d16489857b3"/>
    <ds:schemaRef ds:uri="deae5b87-e0a8-4577-8bf3-ac0810fb6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</dc:creator>
  <cp:lastModifiedBy>Kirsten Nelson</cp:lastModifiedBy>
  <cp:revision>40</cp:revision>
  <cp:lastPrinted>2022-05-17T20:06:00Z</cp:lastPrinted>
  <dcterms:created xsi:type="dcterms:W3CDTF">2024-05-29T21:39:00Z</dcterms:created>
  <dcterms:modified xsi:type="dcterms:W3CDTF">2024-05-30T15:25:00Z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0x01010064BAA1C6F5A219408D4B88269D61C423</vt:lpwstr>
  </property>
  <property fmtid="{D5CDD505-2E9C-101B-9397-08002B2CF9AE}" pid="3" name="MediaServiceImageTags">
    <vt:lpwstr/>
  </property>
</Properties>
</file>